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14485E" w14:textId="3E5B548A" w:rsidR="00FB66ED" w:rsidRPr="00601744" w:rsidRDefault="00FB66ED" w:rsidP="00FB66ED">
      <w:pPr>
        <w:spacing w:after="30"/>
        <w:jc w:val="center"/>
        <w:rPr>
          <w:rFonts w:asciiTheme="minorHAnsi" w:hAnsiTheme="minorHAnsi"/>
          <w:sz w:val="22"/>
        </w:rPr>
      </w:pPr>
      <w:r w:rsidRPr="00601744">
        <w:rPr>
          <w:rFonts w:asciiTheme="minorHAnsi" w:hAnsiTheme="minorHAnsi"/>
          <w:sz w:val="22"/>
        </w:rPr>
        <w:t xml:space="preserve">NORTHWEST ARCHIVISTS EXECUTIVE BOARD MEETING </w:t>
      </w:r>
      <w:r w:rsidR="00A03AE0">
        <w:rPr>
          <w:rFonts w:asciiTheme="minorHAnsi" w:hAnsiTheme="minorHAnsi"/>
          <w:sz w:val="22"/>
        </w:rPr>
        <w:t>MINUTES</w:t>
      </w:r>
      <w:r w:rsidRPr="00601744">
        <w:rPr>
          <w:rFonts w:asciiTheme="minorHAnsi" w:hAnsiTheme="minorHAnsi"/>
          <w:sz w:val="22"/>
        </w:rPr>
        <w:t xml:space="preserve"> </w:t>
      </w:r>
    </w:p>
    <w:p w14:paraId="07291F69" w14:textId="77777777" w:rsidR="00FB66ED" w:rsidRPr="00601744" w:rsidRDefault="00FB66ED" w:rsidP="00FB66ED">
      <w:pPr>
        <w:spacing w:after="30"/>
        <w:ind w:left="169" w:firstLine="0"/>
        <w:jc w:val="center"/>
        <w:rPr>
          <w:rFonts w:asciiTheme="minorHAnsi" w:hAnsiTheme="minorHAnsi"/>
          <w:sz w:val="22"/>
        </w:rPr>
      </w:pPr>
      <w:r w:rsidRPr="00601744">
        <w:rPr>
          <w:rFonts w:asciiTheme="minorHAnsi" w:hAnsiTheme="minorHAnsi"/>
          <w:sz w:val="22"/>
        </w:rPr>
        <w:t xml:space="preserve"> </w:t>
      </w:r>
    </w:p>
    <w:p w14:paraId="4FA6A9C7" w14:textId="77777777" w:rsidR="00FB66ED" w:rsidRPr="00601744" w:rsidRDefault="00FB66ED" w:rsidP="00FB66ED">
      <w:pPr>
        <w:spacing w:after="30"/>
        <w:ind w:right="1"/>
        <w:jc w:val="center"/>
        <w:rPr>
          <w:rFonts w:asciiTheme="minorHAnsi" w:hAnsiTheme="minorHAnsi"/>
          <w:sz w:val="22"/>
        </w:rPr>
      </w:pPr>
      <w:r>
        <w:rPr>
          <w:rFonts w:asciiTheme="minorHAnsi" w:hAnsiTheme="minorHAnsi"/>
          <w:sz w:val="22"/>
        </w:rPr>
        <w:t>August 15, 2017 | 3:00 – 4:00 p</w:t>
      </w:r>
      <w:r w:rsidRPr="00601744">
        <w:rPr>
          <w:rFonts w:asciiTheme="minorHAnsi" w:hAnsiTheme="minorHAnsi"/>
          <w:sz w:val="22"/>
        </w:rPr>
        <w:t xml:space="preserve">.m. PDT | Teleconference </w:t>
      </w:r>
    </w:p>
    <w:p w14:paraId="47CC1EB2" w14:textId="77777777" w:rsidR="00FB66ED" w:rsidRPr="00601744" w:rsidRDefault="00FB66ED" w:rsidP="00FB66ED">
      <w:pPr>
        <w:spacing w:after="30"/>
        <w:ind w:right="1"/>
        <w:jc w:val="center"/>
        <w:rPr>
          <w:rFonts w:asciiTheme="minorHAnsi" w:hAnsiTheme="minorHAnsi"/>
          <w:sz w:val="22"/>
        </w:rPr>
      </w:pPr>
      <w:r w:rsidRPr="00601744">
        <w:rPr>
          <w:rFonts w:asciiTheme="minorHAnsi" w:hAnsiTheme="minorHAnsi"/>
          <w:sz w:val="22"/>
        </w:rPr>
        <w:t>Call (712) 451-0265, access code: 326360</w:t>
      </w:r>
    </w:p>
    <w:p w14:paraId="7CC25F9D" w14:textId="77777777" w:rsidR="00FB66ED" w:rsidRPr="00601744" w:rsidRDefault="00FB66ED" w:rsidP="00FB66ED">
      <w:pPr>
        <w:spacing w:after="30"/>
        <w:ind w:left="169" w:firstLine="0"/>
        <w:jc w:val="center"/>
        <w:rPr>
          <w:rFonts w:asciiTheme="minorHAnsi" w:hAnsiTheme="minorHAnsi"/>
          <w:sz w:val="22"/>
        </w:rPr>
      </w:pPr>
      <w:r w:rsidRPr="00601744">
        <w:rPr>
          <w:rFonts w:asciiTheme="minorHAnsi" w:hAnsiTheme="minorHAnsi"/>
          <w:sz w:val="22"/>
        </w:rPr>
        <w:t xml:space="preserve"> </w:t>
      </w:r>
    </w:p>
    <w:p w14:paraId="47DAF8C7" w14:textId="5AF186D5" w:rsidR="00FB66ED" w:rsidRPr="00601744" w:rsidRDefault="00FB66ED" w:rsidP="00FB66ED">
      <w:pPr>
        <w:ind w:left="-5"/>
        <w:rPr>
          <w:rFonts w:asciiTheme="minorHAnsi" w:hAnsiTheme="minorHAnsi"/>
          <w:sz w:val="22"/>
        </w:rPr>
      </w:pPr>
      <w:r w:rsidRPr="00601744">
        <w:rPr>
          <w:rFonts w:asciiTheme="minorHAnsi" w:hAnsiTheme="minorHAnsi"/>
          <w:sz w:val="22"/>
        </w:rPr>
        <w:t xml:space="preserve">Present:  </w:t>
      </w:r>
      <w:r w:rsidR="00A03AE0">
        <w:rPr>
          <w:rFonts w:asciiTheme="minorHAnsi" w:hAnsiTheme="minorHAnsi"/>
          <w:sz w:val="22"/>
        </w:rPr>
        <w:t xml:space="preserve">Steve Bingo, Shannon Kravitz, </w:t>
      </w:r>
      <w:r w:rsidR="0007011C">
        <w:rPr>
          <w:rFonts w:asciiTheme="minorHAnsi" w:hAnsiTheme="minorHAnsi"/>
          <w:sz w:val="22"/>
        </w:rPr>
        <w:t xml:space="preserve">Bryce Henry, Max Johnson, Erin Stoddart, Brian Johnson, Gwen Amsbury, Crystal Rogers, Meg </w:t>
      </w:r>
      <w:r w:rsidR="0007011C" w:rsidRPr="0007011C">
        <w:rPr>
          <w:rFonts w:asciiTheme="minorHAnsi" w:hAnsiTheme="minorHAnsi"/>
          <w:sz w:val="22"/>
        </w:rPr>
        <w:t>Tuomala</w:t>
      </w:r>
      <w:r w:rsidR="0007011C">
        <w:rPr>
          <w:rFonts w:asciiTheme="minorHAnsi" w:hAnsiTheme="minorHAnsi"/>
          <w:sz w:val="22"/>
        </w:rPr>
        <w:t xml:space="preserve">, </w:t>
      </w:r>
      <w:r w:rsidR="0007011C" w:rsidRPr="0007011C">
        <w:rPr>
          <w:rFonts w:asciiTheme="minorHAnsi" w:hAnsiTheme="minorHAnsi"/>
          <w:sz w:val="22"/>
        </w:rPr>
        <w:t>Kellyn Younggren</w:t>
      </w:r>
      <w:r w:rsidR="00F5478E">
        <w:rPr>
          <w:rFonts w:asciiTheme="minorHAnsi" w:hAnsiTheme="minorHAnsi"/>
          <w:sz w:val="22"/>
        </w:rPr>
        <w:t xml:space="preserve">, Sara </w:t>
      </w:r>
      <w:r w:rsidR="00F5478E" w:rsidRPr="0007011C">
        <w:rPr>
          <w:rFonts w:asciiTheme="minorHAnsi" w:hAnsiTheme="minorHAnsi"/>
          <w:sz w:val="22"/>
        </w:rPr>
        <w:t>Piasecki</w:t>
      </w:r>
    </w:p>
    <w:p w14:paraId="3686D61E" w14:textId="77777777" w:rsidR="00FB66ED" w:rsidRPr="00601744" w:rsidRDefault="00FB66ED" w:rsidP="00FB66ED">
      <w:pPr>
        <w:spacing w:after="30"/>
        <w:ind w:left="0" w:firstLine="0"/>
        <w:rPr>
          <w:rFonts w:asciiTheme="minorHAnsi" w:hAnsiTheme="minorHAnsi"/>
          <w:sz w:val="22"/>
        </w:rPr>
      </w:pPr>
      <w:r w:rsidRPr="00601744">
        <w:rPr>
          <w:rFonts w:asciiTheme="minorHAnsi" w:hAnsiTheme="minorHAnsi"/>
          <w:sz w:val="22"/>
        </w:rPr>
        <w:t xml:space="preserve"> </w:t>
      </w:r>
    </w:p>
    <w:p w14:paraId="6DD0FEFC" w14:textId="6A2E3705" w:rsidR="00FB66ED" w:rsidRPr="00601744" w:rsidRDefault="00FB66ED" w:rsidP="00FB66ED">
      <w:pPr>
        <w:ind w:left="-5"/>
        <w:rPr>
          <w:rFonts w:asciiTheme="minorHAnsi" w:hAnsiTheme="minorHAnsi"/>
          <w:sz w:val="22"/>
        </w:rPr>
      </w:pPr>
      <w:r w:rsidRPr="00601744">
        <w:rPr>
          <w:rFonts w:asciiTheme="minorHAnsi" w:hAnsiTheme="minorHAnsi"/>
          <w:sz w:val="22"/>
        </w:rPr>
        <w:t xml:space="preserve">Absent:  </w:t>
      </w:r>
      <w:r w:rsidR="0007011C">
        <w:rPr>
          <w:rFonts w:asciiTheme="minorHAnsi" w:hAnsiTheme="minorHAnsi"/>
          <w:sz w:val="22"/>
        </w:rPr>
        <w:t>Zach Wnek, Jennifer Greenwood</w:t>
      </w:r>
    </w:p>
    <w:p w14:paraId="05D2EB55" w14:textId="77777777" w:rsidR="00FB66ED" w:rsidRPr="00601744" w:rsidRDefault="00FB66ED" w:rsidP="00FB66ED">
      <w:pPr>
        <w:ind w:left="-5"/>
        <w:rPr>
          <w:rFonts w:asciiTheme="minorHAnsi" w:hAnsiTheme="minorHAnsi"/>
          <w:sz w:val="22"/>
        </w:rPr>
      </w:pPr>
    </w:p>
    <w:p w14:paraId="079AD102" w14:textId="31061C73" w:rsidR="00FB66ED" w:rsidRPr="00601744" w:rsidRDefault="00FB66ED" w:rsidP="00FB66ED">
      <w:pPr>
        <w:pStyle w:val="ListParagraph"/>
        <w:numPr>
          <w:ilvl w:val="0"/>
          <w:numId w:val="1"/>
        </w:numPr>
        <w:rPr>
          <w:rFonts w:asciiTheme="minorHAnsi" w:hAnsiTheme="minorHAnsi"/>
          <w:sz w:val="22"/>
        </w:rPr>
      </w:pPr>
      <w:r w:rsidRPr="00601744">
        <w:rPr>
          <w:rFonts w:asciiTheme="minorHAnsi" w:hAnsiTheme="minorHAnsi"/>
          <w:sz w:val="22"/>
        </w:rPr>
        <w:t>Call to Order</w:t>
      </w:r>
      <w:r w:rsidR="00A03AE0">
        <w:rPr>
          <w:rFonts w:asciiTheme="minorHAnsi" w:hAnsiTheme="minorHAnsi"/>
          <w:sz w:val="22"/>
        </w:rPr>
        <w:t>: 3:05</w:t>
      </w:r>
    </w:p>
    <w:p w14:paraId="5950E4E2" w14:textId="4D8F25DC" w:rsidR="00FB66ED" w:rsidRPr="00601744" w:rsidRDefault="00FB66ED" w:rsidP="00FB66ED">
      <w:pPr>
        <w:pStyle w:val="ListParagraph"/>
        <w:numPr>
          <w:ilvl w:val="0"/>
          <w:numId w:val="1"/>
        </w:numPr>
        <w:rPr>
          <w:rFonts w:asciiTheme="minorHAnsi" w:hAnsiTheme="minorHAnsi"/>
          <w:sz w:val="22"/>
        </w:rPr>
      </w:pPr>
      <w:r>
        <w:rPr>
          <w:rFonts w:asciiTheme="minorHAnsi" w:hAnsiTheme="minorHAnsi"/>
          <w:sz w:val="22"/>
        </w:rPr>
        <w:t>Approval of Minutes (July</w:t>
      </w:r>
      <w:r w:rsidRPr="00601744">
        <w:rPr>
          <w:rFonts w:asciiTheme="minorHAnsi" w:hAnsiTheme="minorHAnsi"/>
          <w:sz w:val="22"/>
        </w:rPr>
        <w:t>)</w:t>
      </w:r>
      <w:r w:rsidR="00A03AE0">
        <w:rPr>
          <w:rFonts w:asciiTheme="minorHAnsi" w:hAnsiTheme="minorHAnsi"/>
          <w:sz w:val="22"/>
        </w:rPr>
        <w:t>: Approved unanimously (no abstentions)</w:t>
      </w:r>
    </w:p>
    <w:p w14:paraId="0F69A3EC" w14:textId="77777777" w:rsidR="00FB66ED" w:rsidRPr="00601744" w:rsidRDefault="00FB66ED" w:rsidP="00FB66ED">
      <w:pPr>
        <w:pStyle w:val="ListParagraph"/>
        <w:numPr>
          <w:ilvl w:val="0"/>
          <w:numId w:val="1"/>
        </w:numPr>
        <w:rPr>
          <w:rFonts w:asciiTheme="minorHAnsi" w:hAnsiTheme="minorHAnsi"/>
          <w:sz w:val="22"/>
        </w:rPr>
      </w:pPr>
      <w:r w:rsidRPr="00601744">
        <w:rPr>
          <w:rFonts w:asciiTheme="minorHAnsi" w:hAnsiTheme="minorHAnsi"/>
          <w:sz w:val="22"/>
        </w:rPr>
        <w:t>Agenda items</w:t>
      </w:r>
    </w:p>
    <w:p w14:paraId="62C244D6" w14:textId="77777777" w:rsidR="00FB66ED" w:rsidRPr="00601744" w:rsidRDefault="00FB66ED" w:rsidP="00FB66ED">
      <w:pPr>
        <w:pStyle w:val="ListParagraph"/>
        <w:numPr>
          <w:ilvl w:val="1"/>
          <w:numId w:val="1"/>
        </w:numPr>
        <w:rPr>
          <w:rFonts w:asciiTheme="minorHAnsi" w:hAnsiTheme="minorHAnsi"/>
          <w:sz w:val="22"/>
        </w:rPr>
      </w:pPr>
      <w:r w:rsidRPr="00601744">
        <w:rPr>
          <w:rFonts w:asciiTheme="minorHAnsi" w:hAnsiTheme="minorHAnsi"/>
          <w:sz w:val="22"/>
        </w:rPr>
        <w:t>NACR</w:t>
      </w:r>
      <w:r w:rsidR="002A6E04">
        <w:rPr>
          <w:rFonts w:asciiTheme="minorHAnsi" w:hAnsiTheme="minorHAnsi"/>
          <w:sz w:val="22"/>
        </w:rPr>
        <w:t xml:space="preserve"> (Steve Bingo and </w:t>
      </w:r>
      <w:r w:rsidR="004422FE">
        <w:rPr>
          <w:rFonts w:asciiTheme="minorHAnsi" w:hAnsiTheme="minorHAnsi"/>
          <w:sz w:val="22"/>
        </w:rPr>
        <w:t>Shannon Kravitz)</w:t>
      </w:r>
    </w:p>
    <w:p w14:paraId="51D7B71C" w14:textId="77777777" w:rsidR="00FB66ED" w:rsidRPr="00601744" w:rsidRDefault="00FB66ED" w:rsidP="00FB66ED">
      <w:pPr>
        <w:pStyle w:val="ListParagraph"/>
        <w:numPr>
          <w:ilvl w:val="2"/>
          <w:numId w:val="1"/>
        </w:numPr>
        <w:rPr>
          <w:rFonts w:asciiTheme="minorHAnsi" w:hAnsiTheme="minorHAnsi"/>
          <w:sz w:val="22"/>
        </w:rPr>
      </w:pPr>
      <w:r w:rsidRPr="00601744">
        <w:rPr>
          <w:rFonts w:asciiTheme="minorHAnsi" w:hAnsiTheme="minorHAnsi"/>
          <w:sz w:val="22"/>
        </w:rPr>
        <w:tab/>
      </w:r>
      <w:r>
        <w:rPr>
          <w:rFonts w:asciiTheme="minorHAnsi" w:hAnsiTheme="minorHAnsi"/>
          <w:sz w:val="22"/>
        </w:rPr>
        <w:t>Pending</w:t>
      </w:r>
      <w:r w:rsidRPr="00601744">
        <w:rPr>
          <w:rFonts w:asciiTheme="minorHAnsi" w:hAnsiTheme="minorHAnsi" w:cs="Arial"/>
          <w:color w:val="222222"/>
          <w:sz w:val="22"/>
        </w:rPr>
        <w:t xml:space="preserve"> </w:t>
      </w:r>
      <w:r>
        <w:rPr>
          <w:rFonts w:asciiTheme="minorHAnsi" w:hAnsiTheme="minorHAnsi" w:cs="Arial"/>
          <w:color w:val="222222"/>
          <w:sz w:val="22"/>
        </w:rPr>
        <w:t>NACR request via</w:t>
      </w:r>
      <w:r w:rsidRPr="00601744">
        <w:rPr>
          <w:rFonts w:asciiTheme="minorHAnsi" w:hAnsiTheme="minorHAnsi" w:cs="Arial"/>
          <w:color w:val="222222"/>
          <w:sz w:val="22"/>
        </w:rPr>
        <w:t xml:space="preserve"> Steve Bingo</w:t>
      </w:r>
      <w:r>
        <w:rPr>
          <w:rFonts w:asciiTheme="minorHAnsi" w:hAnsiTheme="minorHAnsi" w:cs="Arial"/>
          <w:color w:val="222222"/>
          <w:sz w:val="22"/>
        </w:rPr>
        <w:t>:</w:t>
      </w:r>
      <w:r w:rsidRPr="00601744">
        <w:rPr>
          <w:rFonts w:asciiTheme="minorHAnsi" w:hAnsiTheme="minorHAnsi" w:cs="Arial"/>
          <w:color w:val="222222"/>
          <w:sz w:val="22"/>
        </w:rPr>
        <w:t xml:space="preserve"> </w:t>
      </w:r>
    </w:p>
    <w:p w14:paraId="5B988031" w14:textId="54E60BD0" w:rsidR="00FB66ED" w:rsidRPr="00A03AE0" w:rsidRDefault="00FB66ED" w:rsidP="00FB66ED">
      <w:pPr>
        <w:pStyle w:val="ListParagraph"/>
        <w:numPr>
          <w:ilvl w:val="3"/>
          <w:numId w:val="1"/>
        </w:numPr>
        <w:rPr>
          <w:rFonts w:asciiTheme="minorHAnsi" w:hAnsiTheme="minorHAnsi"/>
          <w:sz w:val="22"/>
        </w:rPr>
      </w:pPr>
      <w:r w:rsidRPr="00601744">
        <w:rPr>
          <w:rFonts w:asciiTheme="minorHAnsi" w:hAnsiTheme="minorHAnsi" w:cs="Arial"/>
          <w:color w:val="222222"/>
          <w:sz w:val="22"/>
        </w:rPr>
        <w:t>Seek approval for an option to include a checkbox to support the Roundta</w:t>
      </w:r>
      <w:r>
        <w:rPr>
          <w:rFonts w:asciiTheme="minorHAnsi" w:hAnsiTheme="minorHAnsi" w:cs="Arial"/>
          <w:color w:val="222222"/>
          <w:sz w:val="22"/>
        </w:rPr>
        <w:t>b</w:t>
      </w:r>
      <w:r w:rsidRPr="00601744">
        <w:rPr>
          <w:rFonts w:asciiTheme="minorHAnsi" w:hAnsiTheme="minorHAnsi" w:cs="Arial"/>
          <w:color w:val="222222"/>
          <w:sz w:val="22"/>
        </w:rPr>
        <w:t xml:space="preserve">le upon registration or renewal. The proceeds would go to the NACR scholarship fund. </w:t>
      </w:r>
      <w:r w:rsidR="004422FE">
        <w:rPr>
          <w:rFonts w:asciiTheme="minorHAnsi" w:hAnsiTheme="minorHAnsi" w:cs="Arial"/>
          <w:color w:val="222222"/>
          <w:sz w:val="22"/>
        </w:rPr>
        <w:t>(Wraps into larger question of soliciting funding for NWA and scholarships)</w:t>
      </w:r>
      <w:r w:rsidR="00A03AE0">
        <w:rPr>
          <w:rFonts w:asciiTheme="minorHAnsi" w:hAnsiTheme="minorHAnsi" w:cs="Arial"/>
          <w:color w:val="222222"/>
          <w:sz w:val="22"/>
        </w:rPr>
        <w:t>: Recommendation from Steve is for NWA to support two and silent auction will go to funding a third that will start in 2019. Brian asked if there is any more talk of bringing in an outside funder to offer a third award. Steve said there was discussion to get a grant for a third award through Potlatch fund, but would have to see if they are approved and then when the money from the grant would kick in. Checked on funding from Warm Springs, but that is not currently an option. Brain thinks funding two is safe at this point.</w:t>
      </w:r>
    </w:p>
    <w:p w14:paraId="5F45F669" w14:textId="7D2D2A07" w:rsidR="00A03AE0" w:rsidRPr="00A03AE0" w:rsidRDefault="00A03AE0" w:rsidP="00A03AE0">
      <w:pPr>
        <w:pStyle w:val="ListParagraph"/>
        <w:numPr>
          <w:ilvl w:val="4"/>
          <w:numId w:val="1"/>
        </w:numPr>
        <w:rPr>
          <w:rFonts w:asciiTheme="minorHAnsi" w:hAnsiTheme="minorHAnsi"/>
          <w:sz w:val="22"/>
        </w:rPr>
      </w:pPr>
      <w:r>
        <w:rPr>
          <w:rFonts w:asciiTheme="minorHAnsi" w:hAnsiTheme="minorHAnsi" w:cs="Arial"/>
          <w:b/>
          <w:color w:val="222222"/>
          <w:sz w:val="22"/>
        </w:rPr>
        <w:t>Motion</w:t>
      </w:r>
      <w:r>
        <w:rPr>
          <w:rFonts w:asciiTheme="minorHAnsi" w:hAnsiTheme="minorHAnsi" w:cs="Arial"/>
          <w:color w:val="222222"/>
          <w:sz w:val="22"/>
        </w:rPr>
        <w:t xml:space="preserve"> (Bryce; seconded by Max): continuing to fund the two scholarships at $500 each </w:t>
      </w:r>
    </w:p>
    <w:p w14:paraId="5CB2BAD8" w14:textId="237321EF" w:rsidR="00A03AE0" w:rsidRPr="00A03AE0" w:rsidRDefault="00A03AE0" w:rsidP="00A03AE0">
      <w:pPr>
        <w:pStyle w:val="ListParagraph"/>
        <w:ind w:left="3585" w:firstLine="0"/>
        <w:rPr>
          <w:rFonts w:asciiTheme="minorHAnsi" w:hAnsiTheme="minorHAnsi"/>
          <w:b/>
          <w:sz w:val="22"/>
        </w:rPr>
      </w:pPr>
      <w:r w:rsidRPr="00A03AE0">
        <w:rPr>
          <w:rFonts w:asciiTheme="minorHAnsi" w:hAnsiTheme="minorHAnsi" w:cs="Arial"/>
          <w:b/>
          <w:color w:val="222222"/>
          <w:sz w:val="22"/>
        </w:rPr>
        <w:t>Approved unanimously</w:t>
      </w:r>
    </w:p>
    <w:p w14:paraId="45E7D66E" w14:textId="13B9792C" w:rsidR="009E179E" w:rsidRPr="009E179E" w:rsidRDefault="00A03AE0" w:rsidP="009E179E">
      <w:pPr>
        <w:pStyle w:val="ListParagraph"/>
        <w:numPr>
          <w:ilvl w:val="4"/>
          <w:numId w:val="1"/>
        </w:numPr>
        <w:rPr>
          <w:rFonts w:asciiTheme="minorHAnsi" w:hAnsiTheme="minorHAnsi"/>
          <w:sz w:val="22"/>
        </w:rPr>
      </w:pPr>
      <w:r>
        <w:rPr>
          <w:rFonts w:asciiTheme="minorHAnsi" w:hAnsiTheme="minorHAnsi" w:cs="Arial"/>
          <w:color w:val="222222"/>
          <w:sz w:val="22"/>
        </w:rPr>
        <w:t xml:space="preserve">Possible Second Motion: approval to seek outside funding for a third scholarship at $500 – Brian is not sure we need to vote on this, since it will be earmarked for NACR; Max pointed out that since it will be earmarked then there is really not any need for oversite; </w:t>
      </w:r>
      <w:proofErr w:type="gramStart"/>
      <w:r>
        <w:rPr>
          <w:rFonts w:asciiTheme="minorHAnsi" w:hAnsiTheme="minorHAnsi" w:cs="Arial"/>
          <w:color w:val="222222"/>
          <w:sz w:val="22"/>
        </w:rPr>
        <w:t>so</w:t>
      </w:r>
      <w:proofErr w:type="gramEnd"/>
      <w:r>
        <w:rPr>
          <w:rFonts w:asciiTheme="minorHAnsi" w:hAnsiTheme="minorHAnsi" w:cs="Arial"/>
          <w:color w:val="222222"/>
          <w:sz w:val="22"/>
        </w:rPr>
        <w:t xml:space="preserve"> any donations would come through NWA and then go to the scholarship, Brian thinks there is no special process, just marking it on payment what it is for. </w:t>
      </w:r>
      <w:r w:rsidRPr="00A03AE0">
        <w:rPr>
          <w:rFonts w:asciiTheme="minorHAnsi" w:hAnsiTheme="minorHAnsi" w:cs="Arial"/>
          <w:b/>
          <w:color w:val="222222"/>
          <w:sz w:val="22"/>
        </w:rPr>
        <w:t>Vote not needed.</w:t>
      </w:r>
    </w:p>
    <w:p w14:paraId="4D6A57EA" w14:textId="4DC58921" w:rsidR="009E179E" w:rsidRDefault="009E179E" w:rsidP="009E179E">
      <w:pPr>
        <w:pStyle w:val="ListParagraph"/>
        <w:numPr>
          <w:ilvl w:val="2"/>
          <w:numId w:val="1"/>
        </w:numPr>
        <w:rPr>
          <w:rFonts w:asciiTheme="minorHAnsi" w:hAnsiTheme="minorHAnsi"/>
          <w:sz w:val="22"/>
        </w:rPr>
      </w:pPr>
      <w:r>
        <w:rPr>
          <w:rFonts w:asciiTheme="minorHAnsi" w:hAnsiTheme="minorHAnsi" w:cs="Arial"/>
          <w:color w:val="222222"/>
          <w:sz w:val="22"/>
        </w:rPr>
        <w:t>Adding a donate button to the NWA website.</w:t>
      </w:r>
      <w:r>
        <w:rPr>
          <w:rFonts w:asciiTheme="minorHAnsi" w:hAnsiTheme="minorHAnsi"/>
          <w:sz w:val="22"/>
        </w:rPr>
        <w:t xml:space="preserve"> Max – </w:t>
      </w:r>
      <w:proofErr w:type="spellStart"/>
      <w:r>
        <w:rPr>
          <w:rFonts w:asciiTheme="minorHAnsi" w:hAnsiTheme="minorHAnsi"/>
          <w:sz w:val="22"/>
        </w:rPr>
        <w:t>Paypal</w:t>
      </w:r>
      <w:proofErr w:type="spellEnd"/>
      <w:r>
        <w:rPr>
          <w:rFonts w:asciiTheme="minorHAnsi" w:hAnsiTheme="minorHAnsi"/>
          <w:sz w:val="22"/>
        </w:rPr>
        <w:t xml:space="preserve"> offers a widget that can be placed on the website for donations. Erin and Meg – if we add a button should have a little campaign to make people aware of option. Meg and Eric will work on the advertising for that.</w:t>
      </w:r>
    </w:p>
    <w:p w14:paraId="454CA0AD" w14:textId="06F2FF68" w:rsidR="009E179E" w:rsidRPr="009E179E" w:rsidRDefault="009E179E" w:rsidP="009E179E">
      <w:pPr>
        <w:ind w:left="1965" w:firstLine="0"/>
        <w:rPr>
          <w:rFonts w:asciiTheme="minorHAnsi" w:hAnsiTheme="minorHAnsi"/>
          <w:sz w:val="22"/>
        </w:rPr>
      </w:pPr>
      <w:r>
        <w:rPr>
          <w:rFonts w:asciiTheme="minorHAnsi" w:hAnsiTheme="minorHAnsi"/>
          <w:b/>
          <w:sz w:val="22"/>
        </w:rPr>
        <w:t xml:space="preserve">Action Item: </w:t>
      </w:r>
      <w:r>
        <w:rPr>
          <w:rFonts w:asciiTheme="minorHAnsi" w:hAnsiTheme="minorHAnsi"/>
          <w:sz w:val="22"/>
        </w:rPr>
        <w:t>Meg will put together an outline of the campaign and email it out to the board for voting.</w:t>
      </w:r>
    </w:p>
    <w:p w14:paraId="047ABB89" w14:textId="5B4B43C1" w:rsidR="00FB66ED" w:rsidRPr="00987DF7" w:rsidRDefault="00FB66ED" w:rsidP="00987DF7">
      <w:pPr>
        <w:pStyle w:val="ListParagraph"/>
        <w:numPr>
          <w:ilvl w:val="2"/>
          <w:numId w:val="1"/>
        </w:numPr>
        <w:rPr>
          <w:rFonts w:asciiTheme="minorHAnsi" w:hAnsiTheme="minorHAnsi"/>
          <w:sz w:val="22"/>
        </w:rPr>
      </w:pPr>
      <w:r>
        <w:rPr>
          <w:rFonts w:asciiTheme="minorHAnsi" w:hAnsiTheme="minorHAnsi" w:cs="Arial"/>
          <w:color w:val="222222"/>
          <w:sz w:val="22"/>
        </w:rPr>
        <w:t>Interest from Veronica and Sibyl (</w:t>
      </w:r>
      <w:r w:rsidRPr="00601744">
        <w:rPr>
          <w:rFonts w:asciiTheme="minorHAnsi" w:hAnsiTheme="minorHAnsi" w:cs="Arial"/>
          <w:color w:val="222222"/>
          <w:sz w:val="22"/>
        </w:rPr>
        <w:t>Grand Ronde</w:t>
      </w:r>
      <w:r>
        <w:rPr>
          <w:rFonts w:asciiTheme="minorHAnsi" w:hAnsiTheme="minorHAnsi" w:cs="Arial"/>
          <w:color w:val="222222"/>
          <w:sz w:val="22"/>
        </w:rPr>
        <w:t>)</w:t>
      </w:r>
      <w:r w:rsidRPr="00601744">
        <w:rPr>
          <w:rFonts w:asciiTheme="minorHAnsi" w:hAnsiTheme="minorHAnsi" w:cs="Arial"/>
          <w:color w:val="222222"/>
          <w:sz w:val="22"/>
        </w:rPr>
        <w:t xml:space="preserve"> in having a tribal fo</w:t>
      </w:r>
      <w:r>
        <w:rPr>
          <w:rFonts w:asciiTheme="minorHAnsi" w:hAnsiTheme="minorHAnsi" w:cs="Arial"/>
          <w:color w:val="222222"/>
          <w:sz w:val="22"/>
        </w:rPr>
        <w:t xml:space="preserve">cused NWA meeting with specific </w:t>
      </w:r>
      <w:r w:rsidRPr="00601744">
        <w:rPr>
          <w:rFonts w:asciiTheme="minorHAnsi" w:hAnsiTheme="minorHAnsi" w:cs="Arial"/>
          <w:color w:val="222222"/>
          <w:sz w:val="22"/>
        </w:rPr>
        <w:t>invites to tribal cultural re</w:t>
      </w:r>
      <w:r w:rsidR="00987DF7">
        <w:rPr>
          <w:rFonts w:asciiTheme="minorHAnsi" w:hAnsiTheme="minorHAnsi" w:cs="Arial"/>
          <w:color w:val="222222"/>
          <w:sz w:val="22"/>
        </w:rPr>
        <w:t xml:space="preserve">sources experts from our region as a collaborative event. </w:t>
      </w:r>
      <w:r w:rsidR="00866289">
        <w:rPr>
          <w:rFonts w:asciiTheme="minorHAnsi" w:hAnsiTheme="minorHAnsi" w:cs="Arial"/>
          <w:color w:val="222222"/>
          <w:sz w:val="22"/>
        </w:rPr>
        <w:t>– Related to b.3</w:t>
      </w:r>
      <w:r w:rsidR="009E179E">
        <w:rPr>
          <w:rFonts w:asciiTheme="minorHAnsi" w:hAnsiTheme="minorHAnsi" w:cs="Arial"/>
          <w:color w:val="222222"/>
          <w:sz w:val="22"/>
        </w:rPr>
        <w:t xml:space="preserve">: Tied to discussion of </w:t>
      </w:r>
      <w:r w:rsidR="009E179E">
        <w:rPr>
          <w:rFonts w:asciiTheme="minorHAnsi" w:hAnsiTheme="minorHAnsi" w:cs="Arial"/>
          <w:color w:val="222222"/>
          <w:sz w:val="22"/>
        </w:rPr>
        <w:lastRenderedPageBreak/>
        <w:t xml:space="preserve">holding next meeting at Warm Springs. Last Roundtable meeting there was discussion of getting Anne Jenner in touch with </w:t>
      </w:r>
      <w:r w:rsidR="009E179E" w:rsidRPr="00504262">
        <w:rPr>
          <w:rFonts w:asciiTheme="minorHAnsi" w:hAnsiTheme="minorHAnsi" w:cs="Arial"/>
          <w:color w:val="auto"/>
          <w:sz w:val="22"/>
        </w:rPr>
        <w:t xml:space="preserve">Dana </w:t>
      </w:r>
      <w:r w:rsidR="00504262" w:rsidRPr="00504262">
        <w:rPr>
          <w:rFonts w:asciiTheme="minorHAnsi" w:hAnsiTheme="minorHAnsi" w:cs="Arial"/>
          <w:color w:val="auto"/>
          <w:sz w:val="22"/>
        </w:rPr>
        <w:t>Smith</w:t>
      </w:r>
      <w:r w:rsidR="009E179E" w:rsidRPr="00504262">
        <w:rPr>
          <w:rFonts w:asciiTheme="minorHAnsi" w:hAnsiTheme="minorHAnsi" w:cs="Arial"/>
          <w:color w:val="auto"/>
          <w:sz w:val="22"/>
        </w:rPr>
        <w:t xml:space="preserve"> </w:t>
      </w:r>
      <w:r w:rsidR="009E179E">
        <w:rPr>
          <w:rFonts w:asciiTheme="minorHAnsi" w:hAnsiTheme="minorHAnsi" w:cs="Arial"/>
          <w:color w:val="222222"/>
          <w:sz w:val="22"/>
        </w:rPr>
        <w:t>at Warm Springs (Grand Ronde is not looking to host, but just to have a tribal focused annual meeting)</w:t>
      </w:r>
    </w:p>
    <w:p w14:paraId="7379212D" w14:textId="77777777" w:rsidR="00FB66ED" w:rsidRPr="00601744" w:rsidRDefault="00FB66ED" w:rsidP="00FB66ED">
      <w:pPr>
        <w:pStyle w:val="ListParagraph"/>
        <w:numPr>
          <w:ilvl w:val="1"/>
          <w:numId w:val="1"/>
        </w:numPr>
        <w:rPr>
          <w:rFonts w:asciiTheme="minorHAnsi" w:hAnsiTheme="minorHAnsi"/>
          <w:sz w:val="22"/>
        </w:rPr>
      </w:pPr>
      <w:r w:rsidRPr="00601744">
        <w:rPr>
          <w:rFonts w:asciiTheme="minorHAnsi" w:hAnsiTheme="minorHAnsi"/>
          <w:sz w:val="22"/>
        </w:rPr>
        <w:t>Committee reports</w:t>
      </w:r>
      <w:r>
        <w:rPr>
          <w:rFonts w:asciiTheme="minorHAnsi" w:hAnsiTheme="minorHAnsi"/>
          <w:sz w:val="22"/>
        </w:rPr>
        <w:t xml:space="preserve"> </w:t>
      </w:r>
    </w:p>
    <w:p w14:paraId="08FAB436" w14:textId="77777777" w:rsidR="00FB66ED" w:rsidRPr="00601744" w:rsidRDefault="00FB66ED" w:rsidP="00FB66ED">
      <w:pPr>
        <w:pStyle w:val="ListParagraph"/>
        <w:numPr>
          <w:ilvl w:val="2"/>
          <w:numId w:val="1"/>
        </w:numPr>
        <w:rPr>
          <w:rFonts w:asciiTheme="minorHAnsi" w:hAnsiTheme="minorHAnsi"/>
          <w:sz w:val="22"/>
        </w:rPr>
      </w:pPr>
      <w:r w:rsidRPr="00601744">
        <w:rPr>
          <w:rFonts w:asciiTheme="minorHAnsi" w:hAnsiTheme="minorHAnsi"/>
          <w:sz w:val="22"/>
        </w:rPr>
        <w:tab/>
        <w:t>Conference related:</w:t>
      </w:r>
    </w:p>
    <w:p w14:paraId="14E02EA5" w14:textId="77777777" w:rsidR="00FB66ED" w:rsidRPr="00601744" w:rsidRDefault="00FB66ED" w:rsidP="00FB66ED">
      <w:pPr>
        <w:pStyle w:val="ListParagraph"/>
        <w:numPr>
          <w:ilvl w:val="3"/>
          <w:numId w:val="1"/>
        </w:numPr>
        <w:rPr>
          <w:rFonts w:asciiTheme="minorHAnsi" w:hAnsiTheme="minorHAnsi"/>
          <w:sz w:val="22"/>
        </w:rPr>
      </w:pPr>
      <w:r w:rsidRPr="00601744">
        <w:rPr>
          <w:rFonts w:asciiTheme="minorHAnsi" w:hAnsiTheme="minorHAnsi"/>
          <w:sz w:val="22"/>
        </w:rPr>
        <w:tab/>
        <w:t>Local Arrangements</w:t>
      </w:r>
      <w:r>
        <w:rPr>
          <w:rFonts w:asciiTheme="minorHAnsi" w:hAnsiTheme="minorHAnsi"/>
          <w:sz w:val="22"/>
        </w:rPr>
        <w:t xml:space="preserve"> – Awaiting reports</w:t>
      </w:r>
    </w:p>
    <w:p w14:paraId="776A3E2A" w14:textId="77777777" w:rsidR="00FB66ED" w:rsidRDefault="00FB66ED" w:rsidP="00FB66ED">
      <w:pPr>
        <w:pStyle w:val="ListParagraph"/>
        <w:numPr>
          <w:ilvl w:val="3"/>
          <w:numId w:val="1"/>
        </w:numPr>
        <w:rPr>
          <w:rFonts w:asciiTheme="minorHAnsi" w:hAnsiTheme="minorHAnsi"/>
          <w:sz w:val="22"/>
        </w:rPr>
      </w:pPr>
      <w:r w:rsidRPr="00601744">
        <w:rPr>
          <w:rFonts w:asciiTheme="minorHAnsi" w:hAnsiTheme="minorHAnsi"/>
          <w:sz w:val="22"/>
        </w:rPr>
        <w:t>Program Committee</w:t>
      </w:r>
      <w:r>
        <w:rPr>
          <w:rFonts w:asciiTheme="minorHAnsi" w:hAnsiTheme="minorHAnsi"/>
          <w:sz w:val="22"/>
        </w:rPr>
        <w:t xml:space="preserve"> – Awaiting reports</w:t>
      </w:r>
    </w:p>
    <w:p w14:paraId="41DFC360" w14:textId="24521305" w:rsidR="00FB66ED" w:rsidRPr="00D91968" w:rsidRDefault="00FB66ED" w:rsidP="00FB66ED">
      <w:pPr>
        <w:pStyle w:val="ListParagraph"/>
        <w:numPr>
          <w:ilvl w:val="3"/>
          <w:numId w:val="1"/>
        </w:numPr>
        <w:rPr>
          <w:rFonts w:asciiTheme="minorHAnsi" w:hAnsiTheme="minorHAnsi"/>
          <w:b/>
          <w:sz w:val="22"/>
        </w:rPr>
      </w:pPr>
      <w:r w:rsidRPr="00D960A9">
        <w:rPr>
          <w:rFonts w:asciiTheme="minorHAnsi" w:hAnsiTheme="minorHAnsi"/>
          <w:sz w:val="22"/>
        </w:rPr>
        <w:t xml:space="preserve">NWA Annual Meeting 2018 </w:t>
      </w:r>
      <w:r w:rsidR="009E179E" w:rsidRPr="00D960A9">
        <w:rPr>
          <w:rFonts w:asciiTheme="minorHAnsi" w:hAnsiTheme="minorHAnsi"/>
          <w:sz w:val="22"/>
        </w:rPr>
        <w:t>–</w:t>
      </w:r>
      <w:r w:rsidRPr="00D960A9">
        <w:rPr>
          <w:rFonts w:asciiTheme="minorHAnsi" w:hAnsiTheme="minorHAnsi"/>
          <w:sz w:val="22"/>
        </w:rPr>
        <w:t xml:space="preserve"> Location</w:t>
      </w:r>
      <w:r w:rsidR="009E179E" w:rsidRPr="00D960A9">
        <w:rPr>
          <w:rFonts w:asciiTheme="minorHAnsi" w:hAnsiTheme="minorHAnsi"/>
          <w:sz w:val="22"/>
        </w:rPr>
        <w:t>:</w:t>
      </w:r>
      <w:r w:rsidR="009E179E" w:rsidRPr="009E179E">
        <w:rPr>
          <w:rFonts w:asciiTheme="minorHAnsi" w:hAnsiTheme="minorHAnsi"/>
          <w:sz w:val="22"/>
        </w:rPr>
        <w:t xml:space="preserve"> OSU is no longer an option; Montana is also thinking they don’t have the infrastructure in place to host; both these make it look like Warm Springs is the best option</w:t>
      </w:r>
      <w:r w:rsidR="009E179E">
        <w:rPr>
          <w:rFonts w:asciiTheme="minorHAnsi" w:hAnsiTheme="minorHAnsi"/>
          <w:sz w:val="22"/>
        </w:rPr>
        <w:t xml:space="preserve"> with Anne Jenner as main contact</w:t>
      </w:r>
      <w:r w:rsidR="00D960A9">
        <w:rPr>
          <w:rFonts w:asciiTheme="minorHAnsi" w:hAnsiTheme="minorHAnsi"/>
          <w:sz w:val="22"/>
        </w:rPr>
        <w:t xml:space="preserve">. Brian had discussed with Shannon possibly Nisqually being a meeting location, but not for 2018. Bryce suggested that Anne </w:t>
      </w:r>
      <w:proofErr w:type="gramStart"/>
      <w:r w:rsidR="00D960A9">
        <w:rPr>
          <w:rFonts w:asciiTheme="minorHAnsi" w:hAnsiTheme="minorHAnsi"/>
          <w:sz w:val="22"/>
        </w:rPr>
        <w:t>look into</w:t>
      </w:r>
      <w:proofErr w:type="gramEnd"/>
      <w:r w:rsidR="00D960A9">
        <w:rPr>
          <w:rFonts w:asciiTheme="minorHAnsi" w:hAnsiTheme="minorHAnsi"/>
          <w:sz w:val="22"/>
        </w:rPr>
        <w:t xml:space="preserve"> a couple sites, just to have a backup incase Warm Springs does not work out.</w:t>
      </w:r>
    </w:p>
    <w:p w14:paraId="3C5029B2" w14:textId="7D96EC85" w:rsidR="00D91968" w:rsidRPr="00D91968" w:rsidRDefault="00D91968" w:rsidP="00D91968">
      <w:pPr>
        <w:ind w:left="705" w:firstLine="0"/>
        <w:rPr>
          <w:rFonts w:asciiTheme="minorHAnsi" w:hAnsiTheme="minorHAnsi"/>
          <w:sz w:val="22"/>
        </w:rPr>
      </w:pPr>
      <w:r w:rsidRPr="00D91968">
        <w:rPr>
          <w:rFonts w:asciiTheme="minorHAnsi" w:hAnsiTheme="minorHAnsi"/>
          <w:b/>
          <w:sz w:val="22"/>
        </w:rPr>
        <w:t>Amendment</w:t>
      </w:r>
      <w:bookmarkStart w:id="0" w:name="_GoBack"/>
      <w:bookmarkEnd w:id="0"/>
      <w:r w:rsidRPr="00D91968">
        <w:rPr>
          <w:rFonts w:asciiTheme="minorHAnsi" w:hAnsiTheme="minorHAnsi"/>
          <w:sz w:val="22"/>
        </w:rPr>
        <w:t xml:space="preserve">: b.3. Montana does have the infrastructure but not the people; Linda Long is </w:t>
      </w:r>
      <w:proofErr w:type="gramStart"/>
      <w:r w:rsidRPr="00D91968">
        <w:rPr>
          <w:rFonts w:asciiTheme="minorHAnsi" w:hAnsiTheme="minorHAnsi"/>
          <w:sz w:val="22"/>
        </w:rPr>
        <w:t>looking into</w:t>
      </w:r>
      <w:proofErr w:type="gramEnd"/>
      <w:r w:rsidRPr="00D91968">
        <w:rPr>
          <w:rFonts w:asciiTheme="minorHAnsi" w:hAnsiTheme="minorHAnsi"/>
          <w:sz w:val="22"/>
        </w:rPr>
        <w:t xml:space="preserve"> Eugene not Anne</w:t>
      </w:r>
    </w:p>
    <w:p w14:paraId="7BB07A49" w14:textId="77777777" w:rsidR="00D91968" w:rsidRPr="00D960A9" w:rsidRDefault="00D91968" w:rsidP="00D91968">
      <w:pPr>
        <w:pStyle w:val="ListParagraph"/>
        <w:ind w:left="2865" w:firstLine="0"/>
        <w:rPr>
          <w:rFonts w:asciiTheme="minorHAnsi" w:hAnsiTheme="minorHAnsi"/>
          <w:b/>
          <w:sz w:val="22"/>
        </w:rPr>
      </w:pPr>
    </w:p>
    <w:p w14:paraId="014883C8" w14:textId="7C3D88D3" w:rsidR="00D960A9" w:rsidRDefault="00D960A9" w:rsidP="00D960A9">
      <w:pPr>
        <w:ind w:left="2505" w:firstLine="0"/>
        <w:rPr>
          <w:rFonts w:asciiTheme="minorHAnsi" w:hAnsiTheme="minorHAnsi"/>
          <w:b/>
          <w:sz w:val="22"/>
        </w:rPr>
      </w:pPr>
      <w:r w:rsidRPr="00D960A9">
        <w:rPr>
          <w:rFonts w:asciiTheme="minorHAnsi" w:hAnsiTheme="minorHAnsi"/>
          <w:b/>
          <w:sz w:val="22"/>
        </w:rPr>
        <w:t xml:space="preserve">Action Item: </w:t>
      </w:r>
      <w:r w:rsidRPr="00D960A9">
        <w:rPr>
          <w:rFonts w:asciiTheme="minorHAnsi" w:hAnsiTheme="minorHAnsi"/>
          <w:sz w:val="22"/>
        </w:rPr>
        <w:t xml:space="preserve">Mary will follow up with Anne </w:t>
      </w:r>
      <w:r>
        <w:rPr>
          <w:rFonts w:asciiTheme="minorHAnsi" w:hAnsiTheme="minorHAnsi"/>
          <w:sz w:val="22"/>
        </w:rPr>
        <w:t xml:space="preserve">(cc’ing Steve and Dana) </w:t>
      </w:r>
      <w:r w:rsidRPr="00D960A9">
        <w:rPr>
          <w:rFonts w:asciiTheme="minorHAnsi" w:hAnsiTheme="minorHAnsi"/>
          <w:sz w:val="22"/>
        </w:rPr>
        <w:t>to get going on discussing Warm Springs as next meeting location</w:t>
      </w:r>
      <w:r w:rsidRPr="00D960A9">
        <w:rPr>
          <w:rFonts w:asciiTheme="minorHAnsi" w:hAnsiTheme="minorHAnsi"/>
          <w:b/>
          <w:sz w:val="22"/>
        </w:rPr>
        <w:t>.</w:t>
      </w:r>
      <w:r>
        <w:rPr>
          <w:rFonts w:asciiTheme="minorHAnsi" w:hAnsiTheme="minorHAnsi"/>
          <w:b/>
          <w:sz w:val="22"/>
        </w:rPr>
        <w:t xml:space="preserve"> </w:t>
      </w:r>
    </w:p>
    <w:p w14:paraId="5FB6F89E" w14:textId="743C2C4A" w:rsidR="007A3DBF" w:rsidRDefault="007A3DBF" w:rsidP="00D960A9">
      <w:pPr>
        <w:ind w:left="2505" w:firstLine="0"/>
        <w:rPr>
          <w:rFonts w:asciiTheme="minorHAnsi" w:hAnsiTheme="minorHAnsi"/>
          <w:b/>
          <w:sz w:val="22"/>
        </w:rPr>
      </w:pPr>
      <w:r w:rsidRPr="007A3DBF">
        <w:rPr>
          <w:rFonts w:asciiTheme="minorHAnsi" w:hAnsiTheme="minorHAnsi"/>
          <w:sz w:val="22"/>
        </w:rPr>
        <w:t>Future Meetings:</w:t>
      </w:r>
      <w:r>
        <w:rPr>
          <w:rFonts w:asciiTheme="minorHAnsi" w:hAnsiTheme="minorHAnsi"/>
          <w:b/>
          <w:sz w:val="22"/>
        </w:rPr>
        <w:t xml:space="preserve"> should we be trying to plan meetings two years out? Something to start thinking about.</w:t>
      </w:r>
    </w:p>
    <w:p w14:paraId="437C00BA" w14:textId="0FD498F6" w:rsidR="007A3DBF" w:rsidRDefault="007A3DBF" w:rsidP="00D960A9">
      <w:pPr>
        <w:ind w:left="2505" w:firstLine="0"/>
        <w:rPr>
          <w:rFonts w:asciiTheme="minorHAnsi" w:hAnsiTheme="minorHAnsi"/>
          <w:sz w:val="22"/>
        </w:rPr>
      </w:pPr>
      <w:r>
        <w:rPr>
          <w:rFonts w:asciiTheme="minorHAnsi" w:hAnsiTheme="minorHAnsi"/>
          <w:b/>
          <w:sz w:val="22"/>
        </w:rPr>
        <w:t>Motion (Bryce; seconded by Max):</w:t>
      </w:r>
      <w:r>
        <w:rPr>
          <w:rFonts w:asciiTheme="minorHAnsi" w:hAnsiTheme="minorHAnsi"/>
          <w:sz w:val="22"/>
        </w:rPr>
        <w:t xml:space="preserve"> to create a conference location committee for 2019 (consider to have it a sustained committee, which will be worked out as the procedures and description of the committee is worked up)</w:t>
      </w:r>
    </w:p>
    <w:p w14:paraId="4E10A9A4" w14:textId="698F4925" w:rsidR="007A3DBF" w:rsidRPr="007A3DBF" w:rsidRDefault="007A3DBF" w:rsidP="00D960A9">
      <w:pPr>
        <w:ind w:left="2505" w:firstLine="0"/>
        <w:rPr>
          <w:rFonts w:asciiTheme="minorHAnsi" w:hAnsiTheme="minorHAnsi"/>
          <w:sz w:val="22"/>
        </w:rPr>
      </w:pPr>
      <w:r>
        <w:rPr>
          <w:rFonts w:asciiTheme="minorHAnsi" w:hAnsiTheme="minorHAnsi"/>
          <w:b/>
          <w:sz w:val="22"/>
        </w:rPr>
        <w:t>Approved Unanimously</w:t>
      </w:r>
    </w:p>
    <w:p w14:paraId="405705ED" w14:textId="5E9D8316" w:rsidR="00FB66ED" w:rsidRPr="00601744" w:rsidRDefault="00FB66ED" w:rsidP="00FB66ED">
      <w:pPr>
        <w:pStyle w:val="ListParagraph"/>
        <w:numPr>
          <w:ilvl w:val="2"/>
          <w:numId w:val="1"/>
        </w:numPr>
        <w:rPr>
          <w:rFonts w:asciiTheme="minorHAnsi" w:hAnsiTheme="minorHAnsi"/>
          <w:sz w:val="22"/>
        </w:rPr>
      </w:pPr>
      <w:r w:rsidRPr="00601744">
        <w:rPr>
          <w:rFonts w:asciiTheme="minorHAnsi" w:hAnsiTheme="minorHAnsi"/>
          <w:sz w:val="22"/>
        </w:rPr>
        <w:t>Mentoring</w:t>
      </w:r>
      <w:r w:rsidR="007A3DBF">
        <w:rPr>
          <w:rFonts w:asciiTheme="minorHAnsi" w:hAnsiTheme="minorHAnsi"/>
          <w:sz w:val="22"/>
        </w:rPr>
        <w:t xml:space="preserve">: Committee is floundering right now and at some </w:t>
      </w:r>
      <w:proofErr w:type="gramStart"/>
      <w:r w:rsidR="007A3DBF">
        <w:rPr>
          <w:rFonts w:asciiTheme="minorHAnsi" w:hAnsiTheme="minorHAnsi"/>
          <w:sz w:val="22"/>
        </w:rPr>
        <w:t>point</w:t>
      </w:r>
      <w:proofErr w:type="gramEnd"/>
      <w:r w:rsidR="007A3DBF">
        <w:rPr>
          <w:rFonts w:asciiTheme="minorHAnsi" w:hAnsiTheme="minorHAnsi"/>
          <w:sz w:val="22"/>
        </w:rPr>
        <w:t xml:space="preserve"> board may need to try to revitalize the committee and how to do that. Max – since looking at revising committee structures later in the year this can be addressed then.</w:t>
      </w:r>
    </w:p>
    <w:p w14:paraId="658B3CF2" w14:textId="77777777" w:rsidR="00FB66ED" w:rsidRDefault="00FB66ED" w:rsidP="00FB66ED">
      <w:pPr>
        <w:pStyle w:val="ListParagraph"/>
        <w:numPr>
          <w:ilvl w:val="2"/>
          <w:numId w:val="1"/>
        </w:numPr>
        <w:rPr>
          <w:rFonts w:asciiTheme="minorHAnsi" w:hAnsiTheme="minorHAnsi"/>
          <w:sz w:val="22"/>
        </w:rPr>
      </w:pPr>
      <w:r w:rsidRPr="00601744">
        <w:rPr>
          <w:rFonts w:asciiTheme="minorHAnsi" w:hAnsiTheme="minorHAnsi"/>
          <w:sz w:val="22"/>
        </w:rPr>
        <w:t>Communications/Publications</w:t>
      </w:r>
    </w:p>
    <w:p w14:paraId="29AE06AD" w14:textId="77BD5EE9" w:rsidR="00FB66ED" w:rsidRDefault="00FB66ED" w:rsidP="00FB66ED">
      <w:pPr>
        <w:pStyle w:val="ListParagraph"/>
        <w:numPr>
          <w:ilvl w:val="3"/>
          <w:numId w:val="1"/>
        </w:numPr>
        <w:rPr>
          <w:rFonts w:asciiTheme="minorHAnsi" w:hAnsiTheme="minorHAnsi"/>
          <w:sz w:val="22"/>
        </w:rPr>
      </w:pPr>
      <w:r>
        <w:rPr>
          <w:rFonts w:asciiTheme="minorHAnsi" w:hAnsiTheme="minorHAnsi"/>
          <w:sz w:val="22"/>
        </w:rPr>
        <w:tab/>
        <w:t>NWA Social Media and Webmaster job description (Crystal)</w:t>
      </w:r>
      <w:r w:rsidR="0095154B">
        <w:rPr>
          <w:rFonts w:asciiTheme="minorHAnsi" w:hAnsiTheme="minorHAnsi"/>
          <w:sz w:val="22"/>
        </w:rPr>
        <w:t>: Description complete and sent out to board and will help to direct where policies, procedures need to be worked out.</w:t>
      </w:r>
    </w:p>
    <w:p w14:paraId="1442F0DE" w14:textId="77777777" w:rsidR="00987DF7" w:rsidRDefault="00987DF7" w:rsidP="00FB66ED">
      <w:pPr>
        <w:pStyle w:val="ListParagraph"/>
        <w:numPr>
          <w:ilvl w:val="3"/>
          <w:numId w:val="1"/>
        </w:numPr>
        <w:rPr>
          <w:rFonts w:asciiTheme="minorHAnsi" w:hAnsiTheme="minorHAnsi"/>
          <w:sz w:val="22"/>
        </w:rPr>
      </w:pPr>
      <w:r>
        <w:rPr>
          <w:rFonts w:asciiTheme="minorHAnsi" w:hAnsiTheme="minorHAnsi"/>
          <w:sz w:val="22"/>
        </w:rPr>
        <w:t>Survey</w:t>
      </w:r>
      <w:r w:rsidR="00866289">
        <w:rPr>
          <w:rFonts w:asciiTheme="minorHAnsi" w:hAnsiTheme="minorHAnsi"/>
          <w:sz w:val="22"/>
        </w:rPr>
        <w:t xml:space="preserve"> re: communication</w:t>
      </w:r>
    </w:p>
    <w:p w14:paraId="671F3C34" w14:textId="3300D727" w:rsidR="00987DF7" w:rsidRPr="00504262" w:rsidRDefault="00866289" w:rsidP="00987DF7">
      <w:pPr>
        <w:pStyle w:val="ListParagraph"/>
        <w:numPr>
          <w:ilvl w:val="4"/>
          <w:numId w:val="1"/>
        </w:numPr>
        <w:rPr>
          <w:rFonts w:asciiTheme="minorHAnsi" w:hAnsiTheme="minorHAnsi"/>
          <w:sz w:val="22"/>
        </w:rPr>
      </w:pPr>
      <w:r w:rsidRPr="00504262">
        <w:rPr>
          <w:rFonts w:asciiTheme="minorHAnsi" w:hAnsiTheme="minorHAnsi"/>
          <w:sz w:val="22"/>
        </w:rPr>
        <w:t xml:space="preserve">Final </w:t>
      </w:r>
      <w:r w:rsidR="0095154B" w:rsidRPr="00504262">
        <w:rPr>
          <w:rFonts w:asciiTheme="minorHAnsi" w:hAnsiTheme="minorHAnsi"/>
          <w:sz w:val="22"/>
        </w:rPr>
        <w:t xml:space="preserve">Edits: Why do we want to know what state they would rather work in? Or why would we not? Crystal – thinks it is useful to see who’s being reached and responding; Max – good demographics data collection. Crystal – who are we sending it out to? Just the membership? Or anyone who is using our social media and site to get information? Meg supported the idea of getting it out to as many people as possible and Crystal will add a question to see if people are NWA members or </w:t>
      </w:r>
      <w:r w:rsidR="0095154B" w:rsidRPr="00504262">
        <w:rPr>
          <w:rFonts w:asciiTheme="minorHAnsi" w:hAnsiTheme="minorHAnsi"/>
          <w:color w:val="auto"/>
          <w:sz w:val="22"/>
        </w:rPr>
        <w:t>not</w:t>
      </w:r>
      <w:r w:rsidR="00183F42" w:rsidRPr="00504262">
        <w:rPr>
          <w:rFonts w:asciiTheme="minorHAnsi" w:hAnsiTheme="minorHAnsi"/>
          <w:color w:val="auto"/>
          <w:sz w:val="22"/>
        </w:rPr>
        <w:t>.</w:t>
      </w:r>
      <w:r w:rsidR="00504262" w:rsidRPr="00504262">
        <w:rPr>
          <w:rFonts w:asciiTheme="minorHAnsi" w:hAnsiTheme="minorHAnsi"/>
          <w:color w:val="auto"/>
          <w:sz w:val="22"/>
        </w:rPr>
        <w:t xml:space="preserve"> Draft will be sent to board and after review it can be sent </w:t>
      </w:r>
      <w:r w:rsidR="00985E69" w:rsidRPr="00504262">
        <w:rPr>
          <w:rFonts w:asciiTheme="minorHAnsi" w:hAnsiTheme="minorHAnsi"/>
          <w:color w:val="auto"/>
          <w:sz w:val="22"/>
        </w:rPr>
        <w:t>out</w:t>
      </w:r>
      <w:r w:rsidR="00504262" w:rsidRPr="00504262">
        <w:rPr>
          <w:rFonts w:asciiTheme="minorHAnsi" w:hAnsiTheme="minorHAnsi"/>
          <w:color w:val="auto"/>
          <w:sz w:val="22"/>
        </w:rPr>
        <w:t>.</w:t>
      </w:r>
      <w:r w:rsidR="00985E69" w:rsidRPr="00504262">
        <w:rPr>
          <w:rFonts w:asciiTheme="minorHAnsi" w:hAnsiTheme="minorHAnsi"/>
          <w:color w:val="auto"/>
          <w:sz w:val="22"/>
        </w:rPr>
        <w:t xml:space="preserve"> </w:t>
      </w:r>
    </w:p>
    <w:p w14:paraId="345582A3" w14:textId="0B25814B" w:rsidR="00987DF7" w:rsidRDefault="00987DF7" w:rsidP="00987DF7">
      <w:pPr>
        <w:pStyle w:val="ListParagraph"/>
        <w:numPr>
          <w:ilvl w:val="4"/>
          <w:numId w:val="1"/>
        </w:numPr>
        <w:rPr>
          <w:rFonts w:asciiTheme="minorHAnsi" w:hAnsiTheme="minorHAnsi"/>
          <w:sz w:val="22"/>
        </w:rPr>
      </w:pPr>
      <w:r>
        <w:rPr>
          <w:rFonts w:asciiTheme="minorHAnsi" w:hAnsiTheme="minorHAnsi"/>
          <w:sz w:val="22"/>
        </w:rPr>
        <w:lastRenderedPageBreak/>
        <w:t>Date for release</w:t>
      </w:r>
      <w:r w:rsidR="00985E69">
        <w:rPr>
          <w:rFonts w:asciiTheme="minorHAnsi" w:hAnsiTheme="minorHAnsi"/>
          <w:sz w:val="22"/>
        </w:rPr>
        <w:t>: draft by 8/25/2017; final to go out the first or second week of September with the survey being left open until next board meeting</w:t>
      </w:r>
    </w:p>
    <w:p w14:paraId="4F8188B2" w14:textId="77777777" w:rsidR="00FB66ED" w:rsidRDefault="00FB66ED" w:rsidP="00FB66ED">
      <w:pPr>
        <w:pStyle w:val="ListParagraph"/>
        <w:numPr>
          <w:ilvl w:val="3"/>
          <w:numId w:val="1"/>
        </w:numPr>
        <w:rPr>
          <w:rFonts w:asciiTheme="minorHAnsi" w:hAnsiTheme="minorHAnsi"/>
          <w:sz w:val="22"/>
        </w:rPr>
      </w:pPr>
      <w:r>
        <w:rPr>
          <w:rFonts w:asciiTheme="minorHAnsi" w:hAnsiTheme="minorHAnsi"/>
          <w:sz w:val="22"/>
        </w:rPr>
        <w:t>NWA Easy Access Editor job description (Jennifer</w:t>
      </w:r>
      <w:r w:rsidR="00866289">
        <w:rPr>
          <w:rFonts w:asciiTheme="minorHAnsi" w:hAnsiTheme="minorHAnsi"/>
          <w:sz w:val="22"/>
        </w:rPr>
        <w:t xml:space="preserve"> Greenwood</w:t>
      </w:r>
      <w:r>
        <w:rPr>
          <w:rFonts w:asciiTheme="minorHAnsi" w:hAnsiTheme="minorHAnsi"/>
          <w:sz w:val="22"/>
        </w:rPr>
        <w:t xml:space="preserve"> – pending)</w:t>
      </w:r>
    </w:p>
    <w:p w14:paraId="3765FA91" w14:textId="77777777" w:rsidR="00FB66ED" w:rsidRPr="00601744" w:rsidRDefault="00FB66ED" w:rsidP="00987DF7">
      <w:pPr>
        <w:pStyle w:val="ListParagraph"/>
        <w:numPr>
          <w:ilvl w:val="2"/>
          <w:numId w:val="1"/>
        </w:numPr>
        <w:rPr>
          <w:rFonts w:asciiTheme="minorHAnsi" w:hAnsiTheme="minorHAnsi"/>
          <w:sz w:val="22"/>
        </w:rPr>
      </w:pPr>
      <w:r w:rsidRPr="00601744">
        <w:rPr>
          <w:rFonts w:asciiTheme="minorHAnsi" w:hAnsiTheme="minorHAnsi"/>
          <w:sz w:val="22"/>
        </w:rPr>
        <w:t>Task Force</w:t>
      </w:r>
    </w:p>
    <w:p w14:paraId="5E4A67B6" w14:textId="77777777" w:rsidR="00FB66ED" w:rsidRDefault="00FB66ED" w:rsidP="00987DF7">
      <w:pPr>
        <w:pStyle w:val="ListParagraph"/>
        <w:numPr>
          <w:ilvl w:val="3"/>
          <w:numId w:val="1"/>
        </w:numPr>
        <w:rPr>
          <w:rFonts w:asciiTheme="minorHAnsi" w:hAnsiTheme="minorHAnsi"/>
          <w:sz w:val="22"/>
        </w:rPr>
      </w:pPr>
      <w:r w:rsidRPr="00601744">
        <w:rPr>
          <w:rFonts w:asciiTheme="minorHAnsi" w:hAnsiTheme="minorHAnsi"/>
          <w:sz w:val="22"/>
        </w:rPr>
        <w:tab/>
        <w:t xml:space="preserve">Visionary </w:t>
      </w:r>
    </w:p>
    <w:p w14:paraId="4BC7F516" w14:textId="0CCE1DE3" w:rsidR="00BA1910" w:rsidRPr="00615E11" w:rsidRDefault="00BA1910" w:rsidP="00BA1910">
      <w:pPr>
        <w:pStyle w:val="ListParagraph"/>
        <w:numPr>
          <w:ilvl w:val="1"/>
          <w:numId w:val="1"/>
        </w:numPr>
        <w:rPr>
          <w:rFonts w:asciiTheme="minorHAnsi" w:hAnsiTheme="minorHAnsi"/>
          <w:color w:val="auto"/>
          <w:sz w:val="22"/>
        </w:rPr>
      </w:pPr>
      <w:r w:rsidRPr="001145C7">
        <w:rPr>
          <w:rFonts w:asciiTheme="minorHAnsi" w:hAnsiTheme="minorHAnsi"/>
          <w:color w:val="auto"/>
          <w:sz w:val="22"/>
        </w:rPr>
        <w:t>Bylaws and Procedures manual (update Mary</w:t>
      </w:r>
      <w:r w:rsidR="00F26177" w:rsidRPr="001145C7">
        <w:rPr>
          <w:rFonts w:asciiTheme="minorHAnsi" w:hAnsiTheme="minorHAnsi"/>
          <w:color w:val="auto"/>
          <w:sz w:val="22"/>
        </w:rPr>
        <w:t>, Max,</w:t>
      </w:r>
      <w:r w:rsidRPr="001145C7">
        <w:rPr>
          <w:rFonts w:asciiTheme="minorHAnsi" w:hAnsiTheme="minorHAnsi"/>
          <w:color w:val="auto"/>
          <w:sz w:val="22"/>
        </w:rPr>
        <w:t xml:space="preserve"> &amp; Bryce)</w:t>
      </w:r>
      <w:r w:rsidR="00EB2A7E" w:rsidRPr="001145C7">
        <w:rPr>
          <w:rFonts w:asciiTheme="minorHAnsi" w:hAnsiTheme="minorHAnsi"/>
          <w:color w:val="auto"/>
          <w:sz w:val="22"/>
        </w:rPr>
        <w:t xml:space="preserve">: </w:t>
      </w:r>
      <w:r w:rsidR="00F26177">
        <w:rPr>
          <w:rFonts w:asciiTheme="minorHAnsi" w:hAnsiTheme="minorHAnsi"/>
          <w:sz w:val="22"/>
        </w:rPr>
        <w:t>assembled a google been to evaluate which parts of the bylaws and procedures really need to be looked at. Based on a short analysis the areas that have been identified so far are: article 4 of sections 1, 4, 7, and 8 in the bylaws (dealing with</w:t>
      </w:r>
      <w:r w:rsidR="00EB2A7E">
        <w:rPr>
          <w:rFonts w:asciiTheme="minorHAnsi" w:hAnsiTheme="minorHAnsi"/>
          <w:sz w:val="22"/>
        </w:rPr>
        <w:t xml:space="preserve"> committees and </w:t>
      </w:r>
      <w:r w:rsidR="00F26177">
        <w:rPr>
          <w:rFonts w:asciiTheme="minorHAnsi" w:hAnsiTheme="minorHAnsi"/>
          <w:sz w:val="22"/>
        </w:rPr>
        <w:t xml:space="preserve">the </w:t>
      </w:r>
      <w:r w:rsidR="00EB2A7E">
        <w:rPr>
          <w:rFonts w:asciiTheme="minorHAnsi" w:hAnsiTheme="minorHAnsi"/>
          <w:sz w:val="22"/>
        </w:rPr>
        <w:t xml:space="preserve">structures of </w:t>
      </w:r>
      <w:r w:rsidR="00F26177">
        <w:rPr>
          <w:rFonts w:asciiTheme="minorHAnsi" w:hAnsiTheme="minorHAnsi"/>
          <w:sz w:val="22"/>
        </w:rPr>
        <w:t xml:space="preserve">those committees); in policies and procedures specifically those having to do with the annual meeting site and updating the site selection committee; </w:t>
      </w:r>
      <w:r w:rsidR="00EB2A7E">
        <w:rPr>
          <w:rFonts w:asciiTheme="minorHAnsi" w:hAnsiTheme="minorHAnsi"/>
          <w:sz w:val="22"/>
        </w:rPr>
        <w:t>creating a vendor coordinator role</w:t>
      </w:r>
      <w:r w:rsidR="00F26177">
        <w:rPr>
          <w:rFonts w:asciiTheme="minorHAnsi" w:hAnsiTheme="minorHAnsi"/>
          <w:sz w:val="22"/>
        </w:rPr>
        <w:t>; changes to 4.0 (nominating committee); changes to procedures for mail-in voting; awards and scholarships; professionally advocacy appendices; adding the webmaster role, the social media coordinator, the easy access role; and changes to the continuing education and professional development committee</w:t>
      </w:r>
      <w:r w:rsidR="00100943">
        <w:rPr>
          <w:rFonts w:asciiTheme="minorHAnsi" w:hAnsiTheme="minorHAnsi"/>
          <w:sz w:val="22"/>
        </w:rPr>
        <w:t>.</w:t>
      </w:r>
      <w:r w:rsidR="00F26177">
        <w:rPr>
          <w:rFonts w:asciiTheme="minorHAnsi" w:hAnsiTheme="minorHAnsi"/>
          <w:sz w:val="22"/>
        </w:rPr>
        <w:t xml:space="preserve">  </w:t>
      </w:r>
      <w:r w:rsidR="00100943">
        <w:rPr>
          <w:rFonts w:asciiTheme="minorHAnsi" w:hAnsiTheme="minorHAnsi"/>
          <w:sz w:val="22"/>
        </w:rPr>
        <w:t xml:space="preserve">That will all </w:t>
      </w:r>
      <w:r w:rsidR="00100943" w:rsidRPr="005F6780">
        <w:rPr>
          <w:rFonts w:asciiTheme="minorHAnsi" w:hAnsiTheme="minorHAnsi"/>
          <w:sz w:val="22"/>
        </w:rPr>
        <w:t xml:space="preserve">include </w:t>
      </w:r>
      <w:r w:rsidR="00100943" w:rsidRPr="005F6780">
        <w:rPr>
          <w:rFonts w:asciiTheme="minorHAnsi" w:hAnsiTheme="minorHAnsi"/>
          <w:color w:val="auto"/>
          <w:sz w:val="22"/>
        </w:rPr>
        <w:t xml:space="preserve">language cleanup and clarification of roles, including looking at splitting up the webmaster and social media </w:t>
      </w:r>
      <w:r w:rsidR="00901457" w:rsidRPr="005F6780">
        <w:rPr>
          <w:rFonts w:asciiTheme="minorHAnsi" w:hAnsiTheme="minorHAnsi"/>
          <w:color w:val="auto"/>
          <w:sz w:val="22"/>
        </w:rPr>
        <w:t>role</w:t>
      </w:r>
      <w:r w:rsidR="00100943" w:rsidRPr="005F6780">
        <w:rPr>
          <w:rFonts w:asciiTheme="minorHAnsi" w:hAnsiTheme="minorHAnsi"/>
          <w:color w:val="auto"/>
          <w:sz w:val="22"/>
        </w:rPr>
        <w:t>s.</w:t>
      </w:r>
      <w:r w:rsidR="00901457" w:rsidRPr="005F6780">
        <w:rPr>
          <w:rFonts w:asciiTheme="minorHAnsi" w:hAnsiTheme="minorHAnsi"/>
          <w:color w:val="auto"/>
          <w:sz w:val="22"/>
        </w:rPr>
        <w:t xml:space="preserve"> </w:t>
      </w:r>
      <w:r w:rsidR="005F6780">
        <w:rPr>
          <w:rFonts w:asciiTheme="minorHAnsi" w:hAnsiTheme="minorHAnsi"/>
          <w:color w:val="auto"/>
          <w:sz w:val="22"/>
        </w:rPr>
        <w:t xml:space="preserve">To keep communication open between communication/publication committee and the social media role, which brings up the </w:t>
      </w:r>
      <w:r w:rsidR="00901457" w:rsidRPr="005F6780">
        <w:rPr>
          <w:rFonts w:asciiTheme="minorHAnsi" w:hAnsiTheme="minorHAnsi"/>
          <w:color w:val="auto"/>
          <w:sz w:val="22"/>
        </w:rPr>
        <w:t>suggestion</w:t>
      </w:r>
      <w:r w:rsidR="005F6780">
        <w:rPr>
          <w:rFonts w:asciiTheme="minorHAnsi" w:hAnsiTheme="minorHAnsi"/>
          <w:color w:val="auto"/>
          <w:sz w:val="22"/>
        </w:rPr>
        <w:t xml:space="preserve"> again </w:t>
      </w:r>
      <w:r w:rsidR="00901457" w:rsidRPr="00615E11">
        <w:rPr>
          <w:rFonts w:asciiTheme="minorHAnsi" w:hAnsiTheme="minorHAnsi"/>
          <w:color w:val="auto"/>
          <w:sz w:val="22"/>
        </w:rPr>
        <w:t>to have at least one board member on each committee to help with accountability and make sure the committee is moving forward.</w:t>
      </w:r>
      <w:r w:rsidR="00615E11" w:rsidRPr="00615E11">
        <w:rPr>
          <w:rFonts w:asciiTheme="minorHAnsi" w:hAnsiTheme="minorHAnsi"/>
          <w:color w:val="auto"/>
          <w:sz w:val="22"/>
        </w:rPr>
        <w:t xml:space="preserve"> Add in a schedule for looking at and updating the procedures and bylaws manual.</w:t>
      </w:r>
      <w:r w:rsidR="005F6780">
        <w:rPr>
          <w:rFonts w:asciiTheme="minorHAnsi" w:hAnsiTheme="minorHAnsi"/>
          <w:color w:val="auto"/>
          <w:sz w:val="22"/>
        </w:rPr>
        <w:t xml:space="preserve"> Crystal: s</w:t>
      </w:r>
      <w:r w:rsidR="00504262">
        <w:rPr>
          <w:rFonts w:asciiTheme="minorHAnsi" w:hAnsiTheme="minorHAnsi"/>
          <w:color w:val="auto"/>
          <w:sz w:val="22"/>
        </w:rPr>
        <w:t>hould non-</w:t>
      </w:r>
      <w:r w:rsidR="00615E11">
        <w:rPr>
          <w:rFonts w:asciiTheme="minorHAnsi" w:hAnsiTheme="minorHAnsi"/>
          <w:color w:val="auto"/>
          <w:sz w:val="22"/>
        </w:rPr>
        <w:t>board positions also have term limits on them? Bryce: maybe every year the president touches base with people in non-board positions to see how they feel in the position. Discuss</w:t>
      </w:r>
      <w:r w:rsidR="005F6780">
        <w:rPr>
          <w:rFonts w:asciiTheme="minorHAnsi" w:hAnsiTheme="minorHAnsi"/>
          <w:color w:val="auto"/>
          <w:sz w:val="22"/>
        </w:rPr>
        <w:t>ion of</w:t>
      </w:r>
      <w:r w:rsidR="00615E11">
        <w:rPr>
          <w:rFonts w:asciiTheme="minorHAnsi" w:hAnsiTheme="minorHAnsi"/>
          <w:color w:val="auto"/>
          <w:sz w:val="22"/>
        </w:rPr>
        <w:t xml:space="preserve"> term limits will continue.</w:t>
      </w:r>
    </w:p>
    <w:p w14:paraId="74639465" w14:textId="04AAA9EF" w:rsidR="00901457" w:rsidRDefault="00901457" w:rsidP="00901457">
      <w:pPr>
        <w:ind w:left="1050" w:firstLine="375"/>
        <w:rPr>
          <w:rFonts w:asciiTheme="minorHAnsi" w:hAnsiTheme="minorHAnsi"/>
          <w:sz w:val="22"/>
        </w:rPr>
      </w:pPr>
      <w:r w:rsidRPr="00901457">
        <w:rPr>
          <w:rFonts w:asciiTheme="minorHAnsi" w:hAnsiTheme="minorHAnsi"/>
          <w:b/>
          <w:sz w:val="22"/>
        </w:rPr>
        <w:t>Motion</w:t>
      </w:r>
      <w:r>
        <w:rPr>
          <w:rFonts w:asciiTheme="minorHAnsi" w:hAnsiTheme="minorHAnsi"/>
          <w:sz w:val="22"/>
        </w:rPr>
        <w:t xml:space="preserve"> </w:t>
      </w:r>
      <w:r w:rsidRPr="0007011C">
        <w:rPr>
          <w:rFonts w:asciiTheme="minorHAnsi" w:hAnsiTheme="minorHAnsi"/>
          <w:b/>
          <w:sz w:val="22"/>
        </w:rPr>
        <w:t xml:space="preserve">(Bryce; seconded by Max): </w:t>
      </w:r>
      <w:r>
        <w:rPr>
          <w:rFonts w:asciiTheme="minorHAnsi" w:hAnsiTheme="minorHAnsi"/>
          <w:sz w:val="22"/>
        </w:rPr>
        <w:t>add a board member to each committee</w:t>
      </w:r>
    </w:p>
    <w:p w14:paraId="7311527E" w14:textId="770DB3B1" w:rsidR="00901457" w:rsidRDefault="00901457" w:rsidP="00901457">
      <w:pPr>
        <w:ind w:left="1425" w:firstLine="0"/>
        <w:rPr>
          <w:rFonts w:asciiTheme="minorHAnsi" w:hAnsiTheme="minorHAnsi"/>
          <w:sz w:val="22"/>
        </w:rPr>
      </w:pPr>
      <w:r w:rsidRPr="0007011C">
        <w:rPr>
          <w:rFonts w:asciiTheme="minorHAnsi" w:hAnsiTheme="minorHAnsi"/>
          <w:b/>
          <w:sz w:val="22"/>
        </w:rPr>
        <w:t>Mary</w:t>
      </w:r>
      <w:r>
        <w:rPr>
          <w:rFonts w:asciiTheme="minorHAnsi" w:hAnsiTheme="minorHAnsi"/>
          <w:sz w:val="22"/>
        </w:rPr>
        <w:t>: concern if there are too many responsibilities for board members will it be even harder to get people to fill out the board.</w:t>
      </w:r>
      <w:r w:rsidR="00615E11">
        <w:rPr>
          <w:rFonts w:asciiTheme="minorHAnsi" w:hAnsiTheme="minorHAnsi"/>
          <w:sz w:val="22"/>
        </w:rPr>
        <w:t xml:space="preserve"> Vote after cleanup of the bylaws and procedures.</w:t>
      </w:r>
    </w:p>
    <w:p w14:paraId="63B396DE" w14:textId="5CC7DE10" w:rsidR="00615E11" w:rsidRPr="00615E11" w:rsidRDefault="00615E11" w:rsidP="00901457">
      <w:pPr>
        <w:ind w:left="1425" w:firstLine="0"/>
        <w:rPr>
          <w:rFonts w:asciiTheme="minorHAnsi" w:hAnsiTheme="minorHAnsi"/>
          <w:b/>
          <w:sz w:val="22"/>
        </w:rPr>
      </w:pPr>
      <w:r w:rsidRPr="00615E11">
        <w:rPr>
          <w:rFonts w:asciiTheme="minorHAnsi" w:hAnsiTheme="minorHAnsi"/>
          <w:b/>
          <w:sz w:val="22"/>
        </w:rPr>
        <w:t>Motion Withdrawn</w:t>
      </w:r>
    </w:p>
    <w:p w14:paraId="6779A58E" w14:textId="77777777" w:rsidR="00FB66ED" w:rsidRPr="00601744" w:rsidRDefault="00FB66ED" w:rsidP="00FB66ED">
      <w:pPr>
        <w:ind w:left="1065" w:firstLine="0"/>
        <w:rPr>
          <w:rFonts w:asciiTheme="minorHAnsi" w:hAnsiTheme="minorHAnsi"/>
          <w:sz w:val="22"/>
        </w:rPr>
      </w:pPr>
    </w:p>
    <w:p w14:paraId="40D11CC4" w14:textId="74284EB3" w:rsidR="00FB66ED" w:rsidRDefault="00FB66ED" w:rsidP="00FB66ED">
      <w:pPr>
        <w:pStyle w:val="ListParagraph"/>
        <w:numPr>
          <w:ilvl w:val="1"/>
          <w:numId w:val="1"/>
        </w:numPr>
        <w:rPr>
          <w:rFonts w:asciiTheme="minorHAnsi" w:hAnsiTheme="minorHAnsi"/>
          <w:sz w:val="22"/>
        </w:rPr>
      </w:pPr>
      <w:r w:rsidRPr="00601744">
        <w:rPr>
          <w:rFonts w:asciiTheme="minorHAnsi" w:hAnsiTheme="minorHAnsi"/>
          <w:sz w:val="22"/>
        </w:rPr>
        <w:t>Other new business (open</w:t>
      </w:r>
      <w:r w:rsidR="00F56831">
        <w:rPr>
          <w:rFonts w:asciiTheme="minorHAnsi" w:hAnsiTheme="minorHAnsi"/>
          <w:sz w:val="22"/>
        </w:rPr>
        <w:t>)</w:t>
      </w:r>
    </w:p>
    <w:p w14:paraId="496012E7" w14:textId="57E2FDC6" w:rsidR="00F56831" w:rsidRDefault="00F56831" w:rsidP="00F56831">
      <w:pPr>
        <w:rPr>
          <w:rFonts w:asciiTheme="minorHAnsi" w:hAnsiTheme="minorHAnsi"/>
          <w:sz w:val="22"/>
        </w:rPr>
      </w:pPr>
    </w:p>
    <w:p w14:paraId="3A2E8985" w14:textId="1A352E89" w:rsidR="00F56831" w:rsidRPr="00EF4E92" w:rsidRDefault="00F56831" w:rsidP="00F56831">
      <w:pPr>
        <w:rPr>
          <w:rFonts w:asciiTheme="minorHAnsi" w:hAnsiTheme="minorHAnsi"/>
          <w:sz w:val="26"/>
          <w:szCs w:val="26"/>
        </w:rPr>
      </w:pPr>
      <w:r w:rsidRPr="00EF4E92">
        <w:rPr>
          <w:rFonts w:asciiTheme="minorHAnsi" w:hAnsiTheme="minorHAnsi"/>
          <w:sz w:val="26"/>
          <w:szCs w:val="26"/>
        </w:rPr>
        <w:t>Meeting adjourned at 4:03.</w:t>
      </w:r>
    </w:p>
    <w:p w14:paraId="31495F6C" w14:textId="77777777" w:rsidR="00FB66ED" w:rsidRPr="00601744" w:rsidRDefault="00FB66ED" w:rsidP="00FB66ED">
      <w:pPr>
        <w:rPr>
          <w:rFonts w:asciiTheme="minorHAnsi" w:hAnsiTheme="minorHAnsi"/>
          <w:sz w:val="22"/>
        </w:rPr>
      </w:pPr>
    </w:p>
    <w:p w14:paraId="66DE925E" w14:textId="77777777" w:rsidR="008402B9" w:rsidRDefault="008402B9"/>
    <w:sectPr w:rsidR="008402B9" w:rsidSect="00FB66ED">
      <w:pgSz w:w="12240" w:h="15840"/>
      <w:pgMar w:top="1440" w:right="1549"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0304"/>
    <w:multiLevelType w:val="hybridMultilevel"/>
    <w:tmpl w:val="C90666B8"/>
    <w:lvl w:ilvl="0" w:tplc="0409000F">
      <w:start w:val="1"/>
      <w:numFmt w:val="decimal"/>
      <w:lvlText w:val="%1."/>
      <w:lvlJc w:val="left"/>
      <w:pPr>
        <w:ind w:left="705" w:hanging="360"/>
      </w:pPr>
    </w:lvl>
    <w:lvl w:ilvl="1" w:tplc="04090019">
      <w:start w:val="1"/>
      <w:numFmt w:val="lowerLetter"/>
      <w:lvlText w:val="%2."/>
      <w:lvlJc w:val="left"/>
      <w:pPr>
        <w:ind w:left="1425" w:hanging="360"/>
      </w:pPr>
    </w:lvl>
    <w:lvl w:ilvl="2" w:tplc="0409001B">
      <w:start w:val="1"/>
      <w:numFmt w:val="lowerRoman"/>
      <w:lvlText w:val="%3."/>
      <w:lvlJc w:val="right"/>
      <w:pPr>
        <w:ind w:left="2145" w:hanging="180"/>
      </w:pPr>
    </w:lvl>
    <w:lvl w:ilvl="3" w:tplc="0409000F">
      <w:start w:val="1"/>
      <w:numFmt w:val="decimal"/>
      <w:lvlText w:val="%4."/>
      <w:lvlJc w:val="left"/>
      <w:pPr>
        <w:ind w:left="2865" w:hanging="360"/>
      </w:pPr>
    </w:lvl>
    <w:lvl w:ilvl="4" w:tplc="04090019">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6ED"/>
    <w:rsid w:val="0007011C"/>
    <w:rsid w:val="00100943"/>
    <w:rsid w:val="001145C7"/>
    <w:rsid w:val="00183F42"/>
    <w:rsid w:val="002A6E04"/>
    <w:rsid w:val="004422FE"/>
    <w:rsid w:val="00504262"/>
    <w:rsid w:val="005F6780"/>
    <w:rsid w:val="00615E11"/>
    <w:rsid w:val="00632163"/>
    <w:rsid w:val="007A3DBF"/>
    <w:rsid w:val="008402B9"/>
    <w:rsid w:val="00866289"/>
    <w:rsid w:val="00901457"/>
    <w:rsid w:val="0095154B"/>
    <w:rsid w:val="00985E69"/>
    <w:rsid w:val="00987DF7"/>
    <w:rsid w:val="009E179E"/>
    <w:rsid w:val="00A03AE0"/>
    <w:rsid w:val="00BA1910"/>
    <w:rsid w:val="00D91968"/>
    <w:rsid w:val="00D960A9"/>
    <w:rsid w:val="00EB2A7E"/>
    <w:rsid w:val="00EF4E92"/>
    <w:rsid w:val="00F26177"/>
    <w:rsid w:val="00F5478E"/>
    <w:rsid w:val="00F56831"/>
    <w:rsid w:val="00FB66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424D9B"/>
  <w15:docId w15:val="{9829A7F8-AC90-4BDF-980C-CECFEE494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66ED"/>
    <w:pPr>
      <w:spacing w:after="33" w:line="259" w:lineRule="auto"/>
      <w:ind w:left="92" w:hanging="10"/>
    </w:pPr>
    <w:rPr>
      <w:rFonts w:ascii="Times New Roman" w:eastAsia="Times New Roman" w:hAnsi="Times New Roman" w:cs="Times New Roman"/>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271350">
      <w:bodyDiv w:val="1"/>
      <w:marLeft w:val="0"/>
      <w:marRight w:val="0"/>
      <w:marTop w:val="0"/>
      <w:marBottom w:val="0"/>
      <w:divBdr>
        <w:top w:val="none" w:sz="0" w:space="0" w:color="auto"/>
        <w:left w:val="none" w:sz="0" w:space="0" w:color="auto"/>
        <w:bottom w:val="none" w:sz="0" w:space="0" w:color="auto"/>
        <w:right w:val="none" w:sz="0" w:space="0" w:color="auto"/>
      </w:divBdr>
    </w:div>
    <w:div w:id="10925132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230</TotalTime>
  <Pages>3</Pages>
  <Words>1038</Words>
  <Characters>5923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Willamette University</dc:creator>
  <cp:keywords/>
  <dc:description/>
  <cp:lastModifiedBy>Amsbury, Gwen</cp:lastModifiedBy>
  <cp:revision>14</cp:revision>
  <dcterms:created xsi:type="dcterms:W3CDTF">2017-08-15T22:32:00Z</dcterms:created>
  <dcterms:modified xsi:type="dcterms:W3CDTF">2017-11-02T20:21:00Z</dcterms:modified>
</cp:coreProperties>
</file>